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1D" w:rsidRPr="002C05F4" w:rsidRDefault="004C2784" w:rsidP="00166C1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F50DB8">
        <w:rPr>
          <w:rFonts w:ascii="Arial" w:hAnsi="Arial" w:cs="Arial"/>
        </w:rPr>
        <w:t>01</w:t>
      </w:r>
      <w:r>
        <w:rPr>
          <w:rFonts w:ascii="Arial" w:hAnsi="Arial" w:cs="Arial"/>
        </w:rPr>
        <w:t>-</w:t>
      </w:r>
      <w:r w:rsidR="00D4736C">
        <w:rPr>
          <w:rFonts w:ascii="Arial" w:hAnsi="Arial" w:cs="Arial"/>
        </w:rPr>
        <w:t>0</w:t>
      </w:r>
      <w:r w:rsidR="00F50DB8">
        <w:rPr>
          <w:rFonts w:ascii="Arial" w:hAnsi="Arial" w:cs="Arial"/>
        </w:rPr>
        <w:t>6</w:t>
      </w:r>
      <w:r w:rsidR="00166C1D">
        <w:rPr>
          <w:rFonts w:ascii="Arial" w:hAnsi="Arial" w:cs="Arial"/>
        </w:rPr>
        <w:t>-201</w:t>
      </w:r>
      <w:r w:rsidR="00D4736C">
        <w:rPr>
          <w:rFonts w:ascii="Arial" w:hAnsi="Arial" w:cs="Arial"/>
        </w:rPr>
        <w:t>6</w:t>
      </w:r>
      <w:r w:rsidR="00166C1D">
        <w:rPr>
          <w:rFonts w:ascii="Arial" w:hAnsi="Arial" w:cs="Arial"/>
        </w:rPr>
        <w:t xml:space="preserve"> r.</w:t>
      </w:r>
    </w:p>
    <w:p w:rsidR="00166C1D" w:rsidRDefault="00A90D08" w:rsidP="00166C1D">
      <w:pPr>
        <w:spacing w:before="120" w:after="660" w:line="240" w:lineRule="auto"/>
        <w:rPr>
          <w:rFonts w:ascii="Arial" w:hAnsi="Arial" w:cs="Arial"/>
        </w:rPr>
      </w:pPr>
      <w:r>
        <w:rPr>
          <w:rStyle w:val="pismamzZnak"/>
        </w:rPr>
        <w:t>BP</w:t>
      </w:r>
      <w:r w:rsidR="00E229F8">
        <w:rPr>
          <w:rStyle w:val="pismamzZnak"/>
        </w:rPr>
        <w:t>P.</w:t>
      </w:r>
      <w:r w:rsidR="009825CA">
        <w:rPr>
          <w:rStyle w:val="pismamzZnak"/>
        </w:rPr>
        <w:t>0620</w:t>
      </w:r>
      <w:r w:rsidR="00E229F8">
        <w:rPr>
          <w:rStyle w:val="pismamzZnak"/>
        </w:rPr>
        <w:t>.</w:t>
      </w:r>
      <w:r w:rsidR="000F08E1">
        <w:rPr>
          <w:rStyle w:val="pismamzZnak"/>
        </w:rPr>
        <w:t>462</w:t>
      </w:r>
      <w:r w:rsidR="00E229F8">
        <w:rPr>
          <w:rStyle w:val="pismamzZnak"/>
        </w:rPr>
        <w:t>.20</w:t>
      </w:r>
      <w:r w:rsidR="00166C1D" w:rsidRPr="00107C62">
        <w:rPr>
          <w:rStyle w:val="pismamzZnak"/>
        </w:rPr>
        <w:t>1</w:t>
      </w:r>
      <w:r w:rsidR="00202AA5">
        <w:rPr>
          <w:rStyle w:val="pismamzZnak"/>
        </w:rPr>
        <w:t>6</w:t>
      </w:r>
    </w:p>
    <w:p w:rsidR="00166C1D" w:rsidRDefault="00166C1D" w:rsidP="00166C1D">
      <w:pPr>
        <w:spacing w:after="0" w:line="360" w:lineRule="auto"/>
        <w:ind w:left="5040"/>
        <w:rPr>
          <w:rStyle w:val="pismamzZnak"/>
        </w:rPr>
      </w:pPr>
      <w:r>
        <w:rPr>
          <w:rStyle w:val="pismamzZnak"/>
        </w:rPr>
        <w:t>Pan</w:t>
      </w:r>
      <w:r w:rsidR="00777691">
        <w:rPr>
          <w:rStyle w:val="pismamzZnak"/>
        </w:rPr>
        <w:t>i</w:t>
      </w:r>
    </w:p>
    <w:p w:rsidR="00166C1D" w:rsidRDefault="00AD4356" w:rsidP="00166C1D">
      <w:pPr>
        <w:spacing w:after="0" w:line="360" w:lineRule="auto"/>
        <w:ind w:left="5040"/>
        <w:rPr>
          <w:rStyle w:val="pismamzZnak"/>
        </w:rPr>
      </w:pPr>
      <w:r>
        <w:rPr>
          <w:rStyle w:val="pismamzZnak"/>
        </w:rPr>
        <w:t xml:space="preserve">Aleksandra </w:t>
      </w:r>
      <w:proofErr w:type="spellStart"/>
      <w:r>
        <w:rPr>
          <w:rStyle w:val="pismamzZnak"/>
        </w:rPr>
        <w:t>Ratusznik</w:t>
      </w:r>
      <w:proofErr w:type="spellEnd"/>
    </w:p>
    <w:p w:rsidR="00166C1D" w:rsidRDefault="001F5F0F" w:rsidP="00166C1D">
      <w:pPr>
        <w:spacing w:after="0" w:line="360" w:lineRule="auto"/>
        <w:ind w:left="5041"/>
        <w:rPr>
          <w:rStyle w:val="pismamzZnak"/>
        </w:rPr>
      </w:pPr>
      <w:r>
        <w:rPr>
          <w:rStyle w:val="pismamzZnak"/>
        </w:rPr>
        <w:t xml:space="preserve">Radio </w:t>
      </w:r>
      <w:r w:rsidR="00AD4356">
        <w:rPr>
          <w:rStyle w:val="pismamzZnak"/>
        </w:rPr>
        <w:t>Kraków</w:t>
      </w:r>
    </w:p>
    <w:p w:rsidR="009825CA" w:rsidRDefault="009825CA" w:rsidP="00EB7615">
      <w:pPr>
        <w:pStyle w:val="pismamz"/>
        <w:tabs>
          <w:tab w:val="left" w:pos="5400"/>
        </w:tabs>
        <w:spacing w:before="840" w:after="120"/>
        <w:contextualSpacing w:val="0"/>
      </w:pPr>
      <w:r>
        <w:t>Szanown</w:t>
      </w:r>
      <w:r w:rsidR="002B6587">
        <w:t>a</w:t>
      </w:r>
      <w:r>
        <w:t xml:space="preserve"> Pani Redaktor,</w:t>
      </w:r>
    </w:p>
    <w:p w:rsidR="00463E76" w:rsidRDefault="00463E76" w:rsidP="00463E76">
      <w:pPr>
        <w:spacing w:after="120" w:line="360" w:lineRule="auto"/>
        <w:jc w:val="both"/>
        <w:rPr>
          <w:rStyle w:val="pismamzZnak"/>
        </w:rPr>
      </w:pPr>
      <w:r>
        <w:rPr>
          <w:rStyle w:val="pismamzZnak"/>
        </w:rPr>
        <w:t>minister zdrowia podejmuje wszelkie</w:t>
      </w:r>
      <w:r>
        <w:rPr>
          <w:rStyle w:val="pismamzZnak"/>
        </w:rPr>
        <w:t xml:space="preserve"> możli</w:t>
      </w:r>
      <w:r>
        <w:rPr>
          <w:rStyle w:val="pismamzZnak"/>
        </w:rPr>
        <w:t>we działania</w:t>
      </w:r>
      <w:r>
        <w:rPr>
          <w:rStyle w:val="pismamzZnak"/>
        </w:rPr>
        <w:t xml:space="preserve"> w celu przyspieszenia procedur związanych z wprowadzeniem </w:t>
      </w:r>
      <w:r>
        <w:rPr>
          <w:rStyle w:val="pismamzZnak"/>
        </w:rPr>
        <w:t>t</w:t>
      </w:r>
      <w:r>
        <w:rPr>
          <w:rStyle w:val="pismamzZnak"/>
        </w:rPr>
        <w:t xml:space="preserve">erapii </w:t>
      </w:r>
      <w:r>
        <w:rPr>
          <w:rStyle w:val="pismamzZnak"/>
        </w:rPr>
        <w:t>protonowej</w:t>
      </w:r>
      <w:r>
        <w:rPr>
          <w:rStyle w:val="pismamzZnak"/>
        </w:rPr>
        <w:t xml:space="preserve"> jako świadczenia gwarantowanego.</w:t>
      </w:r>
    </w:p>
    <w:p w:rsidR="00463E76" w:rsidRDefault="00463E76" w:rsidP="00463E76">
      <w:pPr>
        <w:spacing w:after="120" w:line="360" w:lineRule="auto"/>
        <w:jc w:val="both"/>
        <w:rPr>
          <w:rStyle w:val="pismamzZnak"/>
        </w:rPr>
      </w:pPr>
      <w:r>
        <w:rPr>
          <w:rStyle w:val="pismamzZnak"/>
        </w:rPr>
        <w:t>Dotychczasowe opóźnienia związane z wydaniem rozporządzenia spowodowane były negatywnymi opiniami przedstawionymi w trakcie konsultacji publicznych, które poddawały w wątpliwość stosowanie terapii protonowej w niektórych wskazaniach</w:t>
      </w:r>
      <w:r>
        <w:rPr>
          <w:rStyle w:val="pismamzZnak"/>
        </w:rPr>
        <w:t xml:space="preserve"> </w:t>
      </w:r>
      <w:r>
        <w:rPr>
          <w:rStyle w:val="pismamzZnak"/>
        </w:rPr>
        <w:t xml:space="preserve">wymienionych w projekcie rozporządzenia Ministra Zdrowia zmieniającym rozporządzenie </w:t>
      </w:r>
      <w:r>
        <w:rPr>
          <w:rStyle w:val="pismamzZnak"/>
        </w:rPr>
        <w:t xml:space="preserve"> </w:t>
      </w:r>
      <w:r>
        <w:rPr>
          <w:rStyle w:val="pismamzZnak"/>
        </w:rPr>
        <w:t>w sprawie świadczeń gwarantowanych z zakresu leczenia szpitalnego.</w:t>
      </w:r>
    </w:p>
    <w:p w:rsidR="00463E76" w:rsidRPr="00466149" w:rsidRDefault="00463E76" w:rsidP="00463E76">
      <w:pPr>
        <w:spacing w:after="120" w:line="360" w:lineRule="auto"/>
        <w:jc w:val="both"/>
        <w:rPr>
          <w:rFonts w:ascii="Arial" w:hAnsi="Arial"/>
        </w:rPr>
      </w:pPr>
      <w:r>
        <w:rPr>
          <w:rStyle w:val="pismamzZnak"/>
        </w:rPr>
        <w:t xml:space="preserve">W celu </w:t>
      </w:r>
      <w:r w:rsidR="005C7567">
        <w:rPr>
          <w:rStyle w:val="pismamzZnak"/>
        </w:rPr>
        <w:t>rozwiania wszelkich wątpliwości</w:t>
      </w:r>
      <w:r>
        <w:rPr>
          <w:rStyle w:val="pismamzZnak"/>
        </w:rPr>
        <w:t xml:space="preserve"> </w:t>
      </w:r>
      <w:r w:rsidR="005C7567">
        <w:rPr>
          <w:rStyle w:val="pismamzZnak"/>
        </w:rPr>
        <w:t>m</w:t>
      </w:r>
      <w:r>
        <w:rPr>
          <w:rStyle w:val="pismamzZnak"/>
        </w:rPr>
        <w:t xml:space="preserve">inister </w:t>
      </w:r>
      <w:r w:rsidR="005C7567">
        <w:rPr>
          <w:rStyle w:val="pismamzZnak"/>
        </w:rPr>
        <w:t>zdrowia wystąpił o opinię</w:t>
      </w:r>
      <w:r w:rsidR="005C7567">
        <w:rPr>
          <w:rStyle w:val="pismamzZnak"/>
        </w:rPr>
        <w:br/>
        <w:t>do k</w:t>
      </w:r>
      <w:r>
        <w:rPr>
          <w:rStyle w:val="pismamzZnak"/>
        </w:rPr>
        <w:t xml:space="preserve">onsultanta </w:t>
      </w:r>
      <w:r w:rsidR="005C7567">
        <w:rPr>
          <w:rStyle w:val="pismamzZnak"/>
        </w:rPr>
        <w:t>k</w:t>
      </w:r>
      <w:r>
        <w:rPr>
          <w:rStyle w:val="pismamzZnak"/>
        </w:rPr>
        <w:t xml:space="preserve">rajowego w dziedzinie </w:t>
      </w:r>
      <w:r w:rsidR="005C7567">
        <w:rPr>
          <w:rStyle w:val="pismamzZnak"/>
        </w:rPr>
        <w:t>r</w:t>
      </w:r>
      <w:r>
        <w:rPr>
          <w:rStyle w:val="pismamzZnak"/>
        </w:rPr>
        <w:t xml:space="preserve">adioterapii onkologicznej oraz </w:t>
      </w:r>
      <w:r w:rsidR="005C7567">
        <w:rPr>
          <w:rStyle w:val="pismamzZnak"/>
        </w:rPr>
        <w:t xml:space="preserve">do </w:t>
      </w:r>
      <w:r>
        <w:rPr>
          <w:rStyle w:val="pismamzZnak"/>
        </w:rPr>
        <w:t xml:space="preserve">zagranicznych ośrodków realizujących </w:t>
      </w:r>
      <w:r w:rsidR="005C7567">
        <w:rPr>
          <w:rStyle w:val="pismamzZnak"/>
        </w:rPr>
        <w:t>takie świadczenia</w:t>
      </w:r>
      <w:r>
        <w:rPr>
          <w:rStyle w:val="pismamzZnak"/>
        </w:rPr>
        <w:t>.</w:t>
      </w:r>
      <w:r w:rsidR="00EB7615">
        <w:rPr>
          <w:rStyle w:val="pismamzZnak"/>
        </w:rPr>
        <w:t xml:space="preserve"> </w:t>
      </w:r>
      <w:r>
        <w:rPr>
          <w:rStyle w:val="pismamzZnak"/>
        </w:rPr>
        <w:t>Wszystkie otrzymane opinie potwierdzały zasadność stosowania terapii protonowej we wszystkich określonych w projekcie rozporządzenia wskazaniach, dzięki czemu procedowanie projektu mogło być kontynuowane.</w:t>
      </w:r>
    </w:p>
    <w:p w:rsidR="00166C1D" w:rsidRDefault="005C7567" w:rsidP="00EB7615">
      <w:pPr>
        <w:pStyle w:val="pismamz"/>
        <w:tabs>
          <w:tab w:val="left" w:pos="5400"/>
        </w:tabs>
      </w:pPr>
      <w:r>
        <w:rPr>
          <w:rFonts w:cs="Arial"/>
        </w:rPr>
        <w:t>O</w:t>
      </w:r>
      <w:r w:rsidR="00463E76">
        <w:rPr>
          <w:rStyle w:val="pismamzZnak"/>
        </w:rPr>
        <w:t>be</w:t>
      </w:r>
      <w:r>
        <w:rPr>
          <w:rStyle w:val="pismamzZnak"/>
        </w:rPr>
        <w:t xml:space="preserve">cnie </w:t>
      </w:r>
      <w:r>
        <w:rPr>
          <w:rStyle w:val="pismamzZnak"/>
        </w:rPr>
        <w:t>–</w:t>
      </w:r>
      <w:r w:rsidR="00463E76">
        <w:rPr>
          <w:rStyle w:val="pismamzZnak"/>
        </w:rPr>
        <w:t xml:space="preserve"> zgodnie z zasadami procedury legislacyjnej</w:t>
      </w:r>
      <w:r>
        <w:rPr>
          <w:rStyle w:val="pismamzZnak"/>
        </w:rPr>
        <w:t xml:space="preserve"> –</w:t>
      </w:r>
      <w:r w:rsidR="00463E76">
        <w:rPr>
          <w:rStyle w:val="pismamzZnak"/>
        </w:rPr>
        <w:t xml:space="preserve"> projekt rozporządzenia </w:t>
      </w:r>
      <w:r>
        <w:rPr>
          <w:rStyle w:val="pismamzZnak"/>
        </w:rPr>
        <w:t>dotyczący wprowadzenia</w:t>
      </w:r>
      <w:r w:rsidR="00463E76">
        <w:rPr>
          <w:rStyle w:val="pismamzZnak"/>
        </w:rPr>
        <w:t xml:space="preserve"> terapii</w:t>
      </w:r>
      <w:r>
        <w:rPr>
          <w:rStyle w:val="pismamzZnak"/>
        </w:rPr>
        <w:t xml:space="preserve"> protonowej</w:t>
      </w:r>
      <w:r w:rsidR="00463E76">
        <w:rPr>
          <w:rStyle w:val="pismamzZnak"/>
        </w:rPr>
        <w:t xml:space="preserve"> </w:t>
      </w:r>
      <w:r>
        <w:rPr>
          <w:rStyle w:val="pismamzZnak"/>
        </w:rPr>
        <w:t xml:space="preserve">jest </w:t>
      </w:r>
      <w:r w:rsidR="00463E76">
        <w:rPr>
          <w:rStyle w:val="pismamzZnak"/>
        </w:rPr>
        <w:t xml:space="preserve">rozpatrywany przez Rządowe Centrum Legislacji. </w:t>
      </w:r>
      <w:r>
        <w:rPr>
          <w:rStyle w:val="pismamzZnak"/>
        </w:rPr>
        <w:t>G</w:t>
      </w:r>
      <w:r w:rsidR="00463E76">
        <w:rPr>
          <w:rStyle w:val="pismamzZnak"/>
        </w:rPr>
        <w:t xml:space="preserve">dy </w:t>
      </w:r>
      <w:r>
        <w:rPr>
          <w:rStyle w:val="pismamzZnak"/>
        </w:rPr>
        <w:t xml:space="preserve">tylko </w:t>
      </w:r>
      <w:r w:rsidR="00463E76">
        <w:rPr>
          <w:rStyle w:val="pismamzZnak"/>
        </w:rPr>
        <w:t>Ministerstwo Zdrowia otrzyma pozytywną opinię RCL, projekt zostanie nie</w:t>
      </w:r>
      <w:r w:rsidR="00EB7615">
        <w:rPr>
          <w:rStyle w:val="pismamzZnak"/>
        </w:rPr>
        <w:t>zwłocznie przedłożony do podpisania przez</w:t>
      </w:r>
      <w:r w:rsidR="00463E76">
        <w:rPr>
          <w:rStyle w:val="pismamzZnak"/>
        </w:rPr>
        <w:t xml:space="preserve"> </w:t>
      </w:r>
      <w:r w:rsidR="00EB7615">
        <w:rPr>
          <w:rStyle w:val="pismamzZnak"/>
        </w:rPr>
        <w:t>m</w:t>
      </w:r>
      <w:r w:rsidR="00463E76">
        <w:rPr>
          <w:rStyle w:val="pismamzZnak"/>
        </w:rPr>
        <w:t xml:space="preserve">inistra </w:t>
      </w:r>
      <w:r w:rsidR="00EB7615">
        <w:rPr>
          <w:rStyle w:val="pismamzZnak"/>
        </w:rPr>
        <w:t>oraz przekazany</w:t>
      </w:r>
      <w:r w:rsidR="00EB7615">
        <w:rPr>
          <w:rStyle w:val="pismamzZnak"/>
        </w:rPr>
        <w:br/>
      </w:r>
      <w:r w:rsidR="00463E76">
        <w:rPr>
          <w:rStyle w:val="pismamzZnak"/>
        </w:rPr>
        <w:t>do publikacji w Dzienniku Ustaw RP.</w:t>
      </w:r>
      <w:r>
        <w:rPr>
          <w:rStyle w:val="pismamzZnak"/>
        </w:rPr>
        <w:t xml:space="preserve"> </w:t>
      </w:r>
    </w:p>
    <w:p w:rsidR="00233D8B" w:rsidRDefault="00233D8B" w:rsidP="00EB7615">
      <w:pPr>
        <w:spacing w:after="40" w:line="240" w:lineRule="auto"/>
        <w:ind w:left="1418" w:firstLine="709"/>
        <w:jc w:val="center"/>
        <w:rPr>
          <w:rFonts w:ascii="Arial" w:hAnsi="Arial" w:cs="Arial"/>
          <w:i/>
        </w:rPr>
      </w:pPr>
      <w:r w:rsidRPr="00E662AD">
        <w:rPr>
          <w:rFonts w:ascii="Arial" w:hAnsi="Arial" w:cs="Arial"/>
          <w:i/>
        </w:rPr>
        <w:t>Z poważaniem</w:t>
      </w:r>
    </w:p>
    <w:p w:rsidR="00233D8B" w:rsidRPr="00E662AD" w:rsidRDefault="001F5F0F" w:rsidP="00EB7615">
      <w:pPr>
        <w:spacing w:after="0"/>
        <w:ind w:left="1416" w:firstLine="708"/>
        <w:jc w:val="center"/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</w:rPr>
        <w:t xml:space="preserve">/-/ </w:t>
      </w:r>
      <w:r w:rsidR="004338D3" w:rsidRPr="00E662AD">
        <w:rPr>
          <w:rFonts w:ascii="Arial" w:hAnsi="Arial" w:cs="Arial"/>
          <w:i/>
        </w:rPr>
        <w:t>Milena Kruszewska</w:t>
      </w:r>
    </w:p>
    <w:p w:rsidR="00233D8B" w:rsidRPr="00E662AD" w:rsidRDefault="001F5F0F" w:rsidP="00EB7615">
      <w:pPr>
        <w:spacing w:after="0"/>
        <w:ind w:left="1416" w:firstLine="708"/>
        <w:jc w:val="center"/>
      </w:pPr>
      <w:r>
        <w:rPr>
          <w:rFonts w:ascii="Arial" w:hAnsi="Arial" w:cs="Arial"/>
          <w:i/>
        </w:rPr>
        <w:t>r</w:t>
      </w:r>
      <w:r w:rsidR="004338D3" w:rsidRPr="00E662AD">
        <w:rPr>
          <w:rFonts w:ascii="Arial" w:hAnsi="Arial" w:cs="Arial"/>
          <w:i/>
        </w:rPr>
        <w:t xml:space="preserve">zecznik </w:t>
      </w:r>
      <w:r>
        <w:rPr>
          <w:rFonts w:ascii="Arial" w:hAnsi="Arial" w:cs="Arial"/>
          <w:i/>
        </w:rPr>
        <w:t>p</w:t>
      </w:r>
      <w:r w:rsidR="004338D3" w:rsidRPr="00E662AD">
        <w:rPr>
          <w:rFonts w:ascii="Arial" w:hAnsi="Arial" w:cs="Arial"/>
          <w:i/>
        </w:rPr>
        <w:t>rasowy Ministra Zdrowia</w:t>
      </w:r>
      <w:r w:rsidR="00233D8B" w:rsidRPr="00E662AD">
        <w:rPr>
          <w:rFonts w:ascii="Arial" w:hAnsi="Arial" w:cs="Arial"/>
          <w:i/>
        </w:rPr>
        <w:t xml:space="preserve"> </w:t>
      </w:r>
      <w:bookmarkEnd w:id="0"/>
    </w:p>
    <w:sectPr w:rsidR="00233D8B" w:rsidRPr="00E662AD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A8C" w:rsidRDefault="00B46A8C" w:rsidP="00517930">
      <w:pPr>
        <w:spacing w:after="0" w:line="240" w:lineRule="auto"/>
      </w:pPr>
      <w:r>
        <w:separator/>
      </w:r>
    </w:p>
  </w:endnote>
  <w:endnote w:type="continuationSeparator" w:id="0">
    <w:p w:rsidR="00B46A8C" w:rsidRDefault="00B46A8C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18" w:rsidRDefault="004E787E">
    <w:pPr>
      <w:pStyle w:val="Stopka"/>
      <w:jc w:val="center"/>
    </w:pPr>
    <w:r>
      <w:fldChar w:fldCharType="begin"/>
    </w:r>
    <w:r w:rsidR="001C1C18">
      <w:instrText>PAGE   \* MERGEFORMAT</w:instrText>
    </w:r>
    <w:r>
      <w:fldChar w:fldCharType="separate"/>
    </w:r>
    <w:r w:rsidR="00EB7615">
      <w:rPr>
        <w:noProof/>
      </w:rPr>
      <w:t>2</w:t>
    </w:r>
    <w:r>
      <w:fldChar w:fldCharType="end"/>
    </w:r>
  </w:p>
  <w:p w:rsidR="0043063F" w:rsidRDefault="004306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18" w:rsidRDefault="004E787E">
    <w:pPr>
      <w:pStyle w:val="Stopka"/>
      <w:jc w:val="center"/>
    </w:pPr>
    <w:r>
      <w:fldChar w:fldCharType="begin"/>
    </w:r>
    <w:r w:rsidR="001C1C18">
      <w:instrText>PAGE   \* MERGEFORMAT</w:instrText>
    </w:r>
    <w:r>
      <w:fldChar w:fldCharType="separate"/>
    </w:r>
    <w:r w:rsidR="0087693F">
      <w:rPr>
        <w:noProof/>
      </w:rPr>
      <w:t>3</w:t>
    </w:r>
    <w:r>
      <w:fldChar w:fldCharType="end"/>
    </w:r>
  </w:p>
  <w:p w:rsidR="001C1C18" w:rsidRDefault="001C1C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9441B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-177800</wp:posOffset>
          </wp:positionH>
          <wp:positionV relativeFrom="paragraph">
            <wp:posOffset>-553720</wp:posOffset>
          </wp:positionV>
          <wp:extent cx="5760085" cy="675640"/>
          <wp:effectExtent l="0" t="0" r="0" b="0"/>
          <wp:wrapNone/>
          <wp:docPr id="1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A8C" w:rsidRDefault="00B46A8C" w:rsidP="00517930">
      <w:pPr>
        <w:spacing w:after="0" w:line="240" w:lineRule="auto"/>
      </w:pPr>
      <w:r>
        <w:separator/>
      </w:r>
    </w:p>
  </w:footnote>
  <w:footnote w:type="continuationSeparator" w:id="0">
    <w:p w:rsidR="00B46A8C" w:rsidRDefault="00B46A8C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9441BA" w:rsidP="00EA17E7">
    <w:pPr>
      <w:pStyle w:val="Nagwek"/>
      <w:tabs>
        <w:tab w:val="clear" w:pos="4536"/>
        <w:tab w:val="clear" w:pos="9072"/>
        <w:tab w:val="left" w:pos="516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-77470</wp:posOffset>
          </wp:positionH>
          <wp:positionV relativeFrom="paragraph">
            <wp:posOffset>27940</wp:posOffset>
          </wp:positionV>
          <wp:extent cx="1835785" cy="1101725"/>
          <wp:effectExtent l="0" t="0" r="0" b="3175"/>
          <wp:wrapNone/>
          <wp:docPr id="2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8027B"/>
    <w:multiLevelType w:val="hybridMultilevel"/>
    <w:tmpl w:val="14D8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64D07"/>
    <w:multiLevelType w:val="hybridMultilevel"/>
    <w:tmpl w:val="7E2CD8D2"/>
    <w:lvl w:ilvl="0" w:tplc="4C3E7B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BA"/>
    <w:rsid w:val="00001941"/>
    <w:rsid w:val="0001566D"/>
    <w:rsid w:val="00017278"/>
    <w:rsid w:val="00026BEC"/>
    <w:rsid w:val="00033533"/>
    <w:rsid w:val="000413F3"/>
    <w:rsid w:val="00051B29"/>
    <w:rsid w:val="00057240"/>
    <w:rsid w:val="000947AF"/>
    <w:rsid w:val="000C7D12"/>
    <w:rsid w:val="000E1822"/>
    <w:rsid w:val="000F08E1"/>
    <w:rsid w:val="00107C62"/>
    <w:rsid w:val="00115753"/>
    <w:rsid w:val="00130962"/>
    <w:rsid w:val="001408A8"/>
    <w:rsid w:val="00144B04"/>
    <w:rsid w:val="0015452B"/>
    <w:rsid w:val="00166C1D"/>
    <w:rsid w:val="001B7B6A"/>
    <w:rsid w:val="001C1C18"/>
    <w:rsid w:val="001D5107"/>
    <w:rsid w:val="001F5F0F"/>
    <w:rsid w:val="00202AA5"/>
    <w:rsid w:val="00233D8B"/>
    <w:rsid w:val="0024417E"/>
    <w:rsid w:val="00251778"/>
    <w:rsid w:val="002846B2"/>
    <w:rsid w:val="00287C8F"/>
    <w:rsid w:val="002A478A"/>
    <w:rsid w:val="002B6587"/>
    <w:rsid w:val="002B7189"/>
    <w:rsid w:val="002C05F4"/>
    <w:rsid w:val="002D75FF"/>
    <w:rsid w:val="00303219"/>
    <w:rsid w:val="00305073"/>
    <w:rsid w:val="00323095"/>
    <w:rsid w:val="00323359"/>
    <w:rsid w:val="00347AEA"/>
    <w:rsid w:val="0035369C"/>
    <w:rsid w:val="0036673C"/>
    <w:rsid w:val="003859D9"/>
    <w:rsid w:val="003A092A"/>
    <w:rsid w:val="003B0BD4"/>
    <w:rsid w:val="003C6251"/>
    <w:rsid w:val="003E2666"/>
    <w:rsid w:val="003F21F8"/>
    <w:rsid w:val="003F3D74"/>
    <w:rsid w:val="003F4345"/>
    <w:rsid w:val="0040424B"/>
    <w:rsid w:val="00422705"/>
    <w:rsid w:val="0043063F"/>
    <w:rsid w:val="004338D3"/>
    <w:rsid w:val="00461EAF"/>
    <w:rsid w:val="00462BD1"/>
    <w:rsid w:val="00463E76"/>
    <w:rsid w:val="004A6250"/>
    <w:rsid w:val="004C2784"/>
    <w:rsid w:val="004C61F8"/>
    <w:rsid w:val="004E787E"/>
    <w:rsid w:val="00517930"/>
    <w:rsid w:val="00526526"/>
    <w:rsid w:val="0053267E"/>
    <w:rsid w:val="00541735"/>
    <w:rsid w:val="00541F66"/>
    <w:rsid w:val="00545726"/>
    <w:rsid w:val="005C7567"/>
    <w:rsid w:val="005F0B7D"/>
    <w:rsid w:val="00622FE8"/>
    <w:rsid w:val="0063509A"/>
    <w:rsid w:val="006651E0"/>
    <w:rsid w:val="00667B8A"/>
    <w:rsid w:val="006F5AFC"/>
    <w:rsid w:val="0072783E"/>
    <w:rsid w:val="0073190E"/>
    <w:rsid w:val="00732E86"/>
    <w:rsid w:val="00732E9A"/>
    <w:rsid w:val="00746CC0"/>
    <w:rsid w:val="0075040F"/>
    <w:rsid w:val="00777691"/>
    <w:rsid w:val="00777AD9"/>
    <w:rsid w:val="007C5EEB"/>
    <w:rsid w:val="007E07FA"/>
    <w:rsid w:val="007E1855"/>
    <w:rsid w:val="007F737F"/>
    <w:rsid w:val="00827BE3"/>
    <w:rsid w:val="008437A4"/>
    <w:rsid w:val="00845DBB"/>
    <w:rsid w:val="00851A27"/>
    <w:rsid w:val="008568B1"/>
    <w:rsid w:val="0087693F"/>
    <w:rsid w:val="008B1465"/>
    <w:rsid w:val="008B3909"/>
    <w:rsid w:val="008B5C1C"/>
    <w:rsid w:val="008C0C70"/>
    <w:rsid w:val="008C2208"/>
    <w:rsid w:val="008F74AC"/>
    <w:rsid w:val="009001E4"/>
    <w:rsid w:val="009075DC"/>
    <w:rsid w:val="00930370"/>
    <w:rsid w:val="009441BA"/>
    <w:rsid w:val="00947C03"/>
    <w:rsid w:val="009752CB"/>
    <w:rsid w:val="00975909"/>
    <w:rsid w:val="009825CA"/>
    <w:rsid w:val="0099515E"/>
    <w:rsid w:val="009D4C28"/>
    <w:rsid w:val="009E4843"/>
    <w:rsid w:val="009F00C7"/>
    <w:rsid w:val="009F318F"/>
    <w:rsid w:val="00A32ED4"/>
    <w:rsid w:val="00A465F0"/>
    <w:rsid w:val="00A647AE"/>
    <w:rsid w:val="00A90D08"/>
    <w:rsid w:val="00AD4356"/>
    <w:rsid w:val="00AD532E"/>
    <w:rsid w:val="00AF3FBE"/>
    <w:rsid w:val="00B05BB1"/>
    <w:rsid w:val="00B07E0A"/>
    <w:rsid w:val="00B30FF7"/>
    <w:rsid w:val="00B42DBC"/>
    <w:rsid w:val="00B46A8C"/>
    <w:rsid w:val="00B62808"/>
    <w:rsid w:val="00B9671F"/>
    <w:rsid w:val="00BA57EB"/>
    <w:rsid w:val="00BE6F47"/>
    <w:rsid w:val="00C1778C"/>
    <w:rsid w:val="00C2154B"/>
    <w:rsid w:val="00C97604"/>
    <w:rsid w:val="00CA6131"/>
    <w:rsid w:val="00CB390A"/>
    <w:rsid w:val="00CD3551"/>
    <w:rsid w:val="00CF6A59"/>
    <w:rsid w:val="00D06968"/>
    <w:rsid w:val="00D2623E"/>
    <w:rsid w:val="00D4676A"/>
    <w:rsid w:val="00D4736C"/>
    <w:rsid w:val="00D6189F"/>
    <w:rsid w:val="00D72C20"/>
    <w:rsid w:val="00D73391"/>
    <w:rsid w:val="00D757A3"/>
    <w:rsid w:val="00DB3422"/>
    <w:rsid w:val="00DD2496"/>
    <w:rsid w:val="00DE0145"/>
    <w:rsid w:val="00DF768D"/>
    <w:rsid w:val="00E1397C"/>
    <w:rsid w:val="00E168D7"/>
    <w:rsid w:val="00E229F8"/>
    <w:rsid w:val="00E37D87"/>
    <w:rsid w:val="00E441AC"/>
    <w:rsid w:val="00E46C5B"/>
    <w:rsid w:val="00E65DB4"/>
    <w:rsid w:val="00E662AD"/>
    <w:rsid w:val="00E738BE"/>
    <w:rsid w:val="00EA17E7"/>
    <w:rsid w:val="00EB7615"/>
    <w:rsid w:val="00EC0F83"/>
    <w:rsid w:val="00EC645A"/>
    <w:rsid w:val="00EE4B24"/>
    <w:rsid w:val="00F50DB8"/>
    <w:rsid w:val="00F70F98"/>
    <w:rsid w:val="00FA4F5A"/>
    <w:rsid w:val="00FB3761"/>
    <w:rsid w:val="00FD79FD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F1C14D6-2F85-4912-9054-10FCC0C0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character" w:styleId="Hipercze">
    <w:name w:val="Hyperlink"/>
    <w:uiPriority w:val="99"/>
    <w:rsid w:val="00BA57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57EB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rsid w:val="00BA57EB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A57EB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character" w:styleId="Uwydatnienie">
    <w:name w:val="Emphasis"/>
    <w:basedOn w:val="Domylnaczcionkaakapitu"/>
    <w:uiPriority w:val="20"/>
    <w:qFormat/>
    <w:rsid w:val="00BA57EB"/>
    <w:rPr>
      <w:i/>
      <w:iCs/>
    </w:rPr>
  </w:style>
  <w:style w:type="paragraph" w:customStyle="1" w:styleId="ARTartustawynprozporzdzenia">
    <w:name w:val="ART(§) – art. ustawy (§ np. rozporządzenia)"/>
    <w:uiPriority w:val="99"/>
    <w:rsid w:val="00B9671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C62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01E3~1.SMO\AppData\Local\Temp\BPiP_zew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77E62-3170-4F43-8F92-CE554FCB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BPiP_zew-1</Template>
  <TotalTime>19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Zmiany</dc:creator>
  <cp:keywords/>
  <cp:lastModifiedBy>Horszowska Magdalena</cp:lastModifiedBy>
  <cp:revision>3</cp:revision>
  <cp:lastPrinted>2016-06-01T12:41:00Z</cp:lastPrinted>
  <dcterms:created xsi:type="dcterms:W3CDTF">2016-06-01T12:23:00Z</dcterms:created>
  <dcterms:modified xsi:type="dcterms:W3CDTF">2016-06-01T12:41:00Z</dcterms:modified>
</cp:coreProperties>
</file>